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18952" w14:textId="77777777" w:rsidR="007B7E5D" w:rsidRPr="008C25D3" w:rsidRDefault="007C7BF9" w:rsidP="00D32A1C">
      <w:pPr>
        <w:pBdr>
          <w:bottom w:val="single" w:sz="4" w:space="1" w:color="auto"/>
        </w:pBdr>
        <w:rPr>
          <w:rFonts w:ascii="Calibri" w:hAnsi="Calibri"/>
          <w:b/>
          <w:sz w:val="28"/>
          <w:szCs w:val="16"/>
        </w:rPr>
      </w:pPr>
      <w:r>
        <w:rPr>
          <w:rFonts w:ascii="Calibri" w:hAnsi="Calibri"/>
          <w:b/>
          <w:sz w:val="28"/>
          <w:szCs w:val="16"/>
        </w:rPr>
        <w:t>Orga</w:t>
      </w:r>
      <w:bookmarkStart w:id="0" w:name="_GoBack"/>
      <w:bookmarkEnd w:id="0"/>
      <w:r>
        <w:rPr>
          <w:rFonts w:ascii="Calibri" w:hAnsi="Calibri"/>
          <w:b/>
          <w:sz w:val="28"/>
          <w:szCs w:val="16"/>
        </w:rPr>
        <w:t xml:space="preserve">nizational </w:t>
      </w:r>
      <w:r w:rsidR="008C25D3" w:rsidRPr="008C25D3">
        <w:rPr>
          <w:rFonts w:ascii="Calibri" w:hAnsi="Calibri"/>
          <w:b/>
          <w:sz w:val="28"/>
          <w:szCs w:val="16"/>
        </w:rPr>
        <w:t>E-Mail Announcement</w:t>
      </w:r>
      <w:r w:rsidR="00962166">
        <w:rPr>
          <w:rFonts w:ascii="Calibri" w:hAnsi="Calibri"/>
          <w:b/>
          <w:sz w:val="28"/>
          <w:szCs w:val="16"/>
        </w:rPr>
        <w:t xml:space="preserve"> on </w:t>
      </w:r>
      <w:r w:rsidR="00C05E6A">
        <w:rPr>
          <w:rFonts w:ascii="Calibri" w:hAnsi="Calibri"/>
          <w:b/>
          <w:sz w:val="28"/>
          <w:szCs w:val="16"/>
        </w:rPr>
        <w:t>360 Surveys</w:t>
      </w:r>
    </w:p>
    <w:p w14:paraId="3B0DD140" w14:textId="77777777" w:rsidR="007B7E5D" w:rsidRPr="008C25D3" w:rsidRDefault="007B7E5D" w:rsidP="007B7E5D">
      <w:pPr>
        <w:rPr>
          <w:rFonts w:ascii="Calibri" w:hAnsi="Calibri"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2852"/>
      </w:tblGrid>
      <w:tr w:rsidR="005073C1" w:rsidRPr="00E325DA" w14:paraId="01DF0340" w14:textId="77777777" w:rsidTr="00E325DA">
        <w:tc>
          <w:tcPr>
            <w:tcW w:w="7398" w:type="dxa"/>
            <w:shd w:val="clear" w:color="auto" w:fill="4F81BD"/>
          </w:tcPr>
          <w:p w14:paraId="1C216283" w14:textId="77777777" w:rsidR="005073C1" w:rsidRPr="00E325DA" w:rsidRDefault="005073C1" w:rsidP="005073C1">
            <w:pPr>
              <w:rPr>
                <w:rFonts w:ascii="Calibri" w:hAnsi="Calibri"/>
                <w:b/>
                <w:color w:val="FFFFFF"/>
                <w:sz w:val="22"/>
                <w:szCs w:val="20"/>
              </w:rPr>
            </w:pPr>
            <w:r w:rsidRPr="00E325DA">
              <w:rPr>
                <w:rFonts w:ascii="Calibri" w:hAnsi="Calibri"/>
                <w:b/>
                <w:color w:val="FFFFFF"/>
                <w:sz w:val="22"/>
                <w:szCs w:val="20"/>
              </w:rPr>
              <w:t>Suggested Text</w:t>
            </w:r>
          </w:p>
          <w:p w14:paraId="47CD0266" w14:textId="77777777" w:rsidR="005073C1" w:rsidRPr="00E325DA" w:rsidRDefault="005231D6" w:rsidP="005073C1">
            <w:pPr>
              <w:rPr>
                <w:rFonts w:ascii="Calibri" w:hAnsi="Calibri"/>
                <w:color w:val="FFFFFF"/>
                <w:sz w:val="20"/>
                <w:szCs w:val="20"/>
              </w:rPr>
            </w:pPr>
            <w:r w:rsidRPr="00E325DA">
              <w:rPr>
                <w:rFonts w:ascii="Calibri" w:hAnsi="Calibri"/>
                <w:color w:val="FFFFFF"/>
                <w:sz w:val="20"/>
                <w:szCs w:val="20"/>
              </w:rPr>
              <w:t xml:space="preserve">Use these words as a starting point and make them your own.  </w:t>
            </w:r>
            <w:r w:rsidR="005073C1" w:rsidRPr="00E325DA">
              <w:rPr>
                <w:rFonts w:ascii="Calibri" w:hAnsi="Calibri"/>
                <w:color w:val="FFFFFF"/>
                <w:sz w:val="20"/>
                <w:szCs w:val="20"/>
              </w:rPr>
              <w:t xml:space="preserve">At a minimum, </w:t>
            </w:r>
            <w:r w:rsidR="00E75B47">
              <w:rPr>
                <w:rFonts w:ascii="Calibri" w:hAnsi="Calibri"/>
                <w:color w:val="FFFFFF"/>
                <w:sz w:val="20"/>
                <w:szCs w:val="20"/>
              </w:rPr>
              <w:br/>
            </w:r>
            <w:r w:rsidR="005073C1" w:rsidRPr="00E325DA">
              <w:rPr>
                <w:rFonts w:ascii="Calibri" w:hAnsi="Calibri"/>
                <w:color w:val="FFFFFF"/>
                <w:sz w:val="20"/>
                <w:szCs w:val="20"/>
              </w:rPr>
              <w:t xml:space="preserve">change the words in </w:t>
            </w:r>
            <w:r w:rsidR="005073C1" w:rsidRPr="00E325DA">
              <w:rPr>
                <w:rFonts w:ascii="Calibri" w:hAnsi="Calibri"/>
                <w:i/>
                <w:color w:val="FFFFFF"/>
                <w:sz w:val="20"/>
                <w:szCs w:val="20"/>
              </w:rPr>
              <w:t>italics</w:t>
            </w:r>
            <w:r w:rsidR="005073C1" w:rsidRPr="00E325DA">
              <w:rPr>
                <w:rFonts w:ascii="Calibri" w:hAnsi="Calibri"/>
                <w:color w:val="FFFFFF"/>
                <w:sz w:val="20"/>
                <w:szCs w:val="20"/>
              </w:rPr>
              <w:t xml:space="preserve"> to make them applicable to your organization</w:t>
            </w:r>
            <w:r w:rsidR="005346D5">
              <w:rPr>
                <w:rFonts w:ascii="Calibri" w:hAnsi="Calibri"/>
                <w:color w:val="FFFFFF"/>
                <w:sz w:val="20"/>
                <w:szCs w:val="20"/>
              </w:rPr>
              <w:t>.</w:t>
            </w:r>
          </w:p>
        </w:tc>
        <w:tc>
          <w:tcPr>
            <w:tcW w:w="2898" w:type="dxa"/>
            <w:shd w:val="clear" w:color="auto" w:fill="4F81BD"/>
          </w:tcPr>
          <w:p w14:paraId="1EE1CF7C" w14:textId="77777777" w:rsidR="00D25DBC" w:rsidRPr="00E325DA" w:rsidRDefault="00D25DBC" w:rsidP="00E325DA">
            <w:pPr>
              <w:jc w:val="center"/>
              <w:rPr>
                <w:rFonts w:ascii="Calibri" w:hAnsi="Calibri"/>
                <w:b/>
                <w:color w:val="FFFFFF"/>
                <w:sz w:val="22"/>
                <w:szCs w:val="20"/>
              </w:rPr>
            </w:pPr>
            <w:r w:rsidRPr="00E325DA">
              <w:rPr>
                <w:rFonts w:ascii="Calibri" w:hAnsi="Calibri"/>
                <w:b/>
                <w:color w:val="FFFFFF"/>
                <w:sz w:val="22"/>
                <w:szCs w:val="20"/>
              </w:rPr>
              <w:t>Customization</w:t>
            </w:r>
          </w:p>
          <w:p w14:paraId="57E18603" w14:textId="77777777" w:rsidR="005073C1" w:rsidRPr="00E325DA" w:rsidRDefault="005073C1" w:rsidP="00E325DA">
            <w:pPr>
              <w:jc w:val="center"/>
              <w:rPr>
                <w:rFonts w:ascii="Calibri" w:hAnsi="Calibri"/>
                <w:b/>
                <w:color w:val="FFFFFF"/>
                <w:sz w:val="22"/>
                <w:szCs w:val="20"/>
              </w:rPr>
            </w:pPr>
            <w:r w:rsidRPr="00E325DA">
              <w:rPr>
                <w:rFonts w:ascii="Calibri" w:hAnsi="Calibri"/>
                <w:b/>
                <w:color w:val="FFFFFF"/>
                <w:sz w:val="22"/>
                <w:szCs w:val="20"/>
              </w:rPr>
              <w:t>Comments</w:t>
            </w:r>
          </w:p>
        </w:tc>
      </w:tr>
      <w:tr w:rsidR="005073C1" w:rsidRPr="00E325DA" w14:paraId="154E789E" w14:textId="77777777" w:rsidTr="00E325DA">
        <w:tc>
          <w:tcPr>
            <w:tcW w:w="7398" w:type="dxa"/>
          </w:tcPr>
          <w:p w14:paraId="638C5FC7" w14:textId="77777777" w:rsidR="005073C1" w:rsidRPr="00E43443" w:rsidRDefault="005073C1" w:rsidP="005073C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43319C" w14:textId="77777777" w:rsidR="00962166" w:rsidRDefault="007C7BF9" w:rsidP="00E43443">
            <w:pPr>
              <w:tabs>
                <w:tab w:val="left" w:pos="314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you know, the leadership team has recently been </w:t>
            </w:r>
            <w:r w:rsidR="00962166">
              <w:rPr>
                <w:rFonts w:ascii="Arial" w:hAnsi="Arial" w:cs="Arial"/>
                <w:sz w:val="22"/>
                <w:szCs w:val="22"/>
              </w:rPr>
              <w:t xml:space="preserve">taking a number </w:t>
            </w:r>
            <w:r w:rsidR="00E75B47">
              <w:rPr>
                <w:rFonts w:ascii="Arial" w:hAnsi="Arial" w:cs="Arial"/>
                <w:sz w:val="22"/>
                <w:szCs w:val="22"/>
              </w:rPr>
              <w:br/>
            </w:r>
            <w:r w:rsidR="00962166">
              <w:rPr>
                <w:rFonts w:ascii="Arial" w:hAnsi="Arial" w:cs="Arial"/>
                <w:sz w:val="22"/>
                <w:szCs w:val="22"/>
              </w:rPr>
              <w:t xml:space="preserve">of steps to </w:t>
            </w:r>
            <w:r w:rsidR="00962166" w:rsidRPr="00962166">
              <w:rPr>
                <w:rFonts w:ascii="Arial" w:hAnsi="Arial" w:cs="Arial"/>
                <w:i/>
                <w:sz w:val="22"/>
                <w:szCs w:val="22"/>
              </w:rPr>
              <w:t xml:space="preserve">increase our </w:t>
            </w:r>
            <w:r w:rsidR="00B160C5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962166" w:rsidRPr="00962166">
              <w:rPr>
                <w:rFonts w:ascii="Arial" w:hAnsi="Arial" w:cs="Arial"/>
                <w:i/>
                <w:sz w:val="22"/>
                <w:szCs w:val="22"/>
              </w:rPr>
              <w:t>rganization</w:t>
            </w:r>
            <w:r w:rsidR="00B160C5">
              <w:rPr>
                <w:rFonts w:ascii="Arial" w:hAnsi="Arial" w:cs="Arial"/>
                <w:i/>
                <w:sz w:val="22"/>
                <w:szCs w:val="22"/>
              </w:rPr>
              <w:t xml:space="preserve">al </w:t>
            </w:r>
            <w:r w:rsidR="00651F7B">
              <w:rPr>
                <w:rFonts w:ascii="Arial" w:hAnsi="Arial" w:cs="Arial"/>
                <w:i/>
                <w:sz w:val="22"/>
                <w:szCs w:val="22"/>
              </w:rPr>
              <w:t>ability</w:t>
            </w:r>
            <w:r w:rsidR="00962166" w:rsidRPr="00962166">
              <w:rPr>
                <w:rFonts w:ascii="Arial" w:hAnsi="Arial" w:cs="Arial"/>
                <w:i/>
                <w:sz w:val="22"/>
                <w:szCs w:val="22"/>
              </w:rPr>
              <w:t xml:space="preserve"> to achieve our vision and strategies.  </w:t>
            </w:r>
            <w:r w:rsidR="00962166">
              <w:rPr>
                <w:rFonts w:ascii="Arial" w:hAnsi="Arial" w:cs="Arial"/>
                <w:sz w:val="22"/>
                <w:szCs w:val="22"/>
              </w:rPr>
              <w:t xml:space="preserve">We have created an organizational competency model, and </w:t>
            </w:r>
            <w:r w:rsidR="00962166" w:rsidRPr="00C05E6A">
              <w:rPr>
                <w:rFonts w:ascii="Arial" w:hAnsi="Arial" w:cs="Arial"/>
                <w:i/>
                <w:sz w:val="22"/>
                <w:szCs w:val="22"/>
              </w:rPr>
              <w:t xml:space="preserve">established organizational goals </w:t>
            </w:r>
            <w:r w:rsidR="00B160C5">
              <w:rPr>
                <w:rFonts w:ascii="Arial" w:hAnsi="Arial" w:cs="Arial"/>
                <w:i/>
                <w:sz w:val="22"/>
                <w:szCs w:val="22"/>
              </w:rPr>
              <w:t xml:space="preserve">toward which </w:t>
            </w:r>
            <w:r w:rsidR="00962166" w:rsidRPr="00C05E6A">
              <w:rPr>
                <w:rFonts w:ascii="Arial" w:hAnsi="Arial" w:cs="Arial"/>
                <w:i/>
                <w:sz w:val="22"/>
                <w:szCs w:val="22"/>
              </w:rPr>
              <w:t>we are all working</w:t>
            </w:r>
            <w:r w:rsidR="00B160C5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962166" w:rsidRPr="00C05E6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96216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75B47">
              <w:rPr>
                <w:rFonts w:ascii="Arial" w:hAnsi="Arial" w:cs="Arial"/>
                <w:sz w:val="22"/>
                <w:szCs w:val="22"/>
              </w:rPr>
              <w:br/>
            </w:r>
            <w:r w:rsidR="00962166">
              <w:rPr>
                <w:rFonts w:ascii="Arial" w:hAnsi="Arial" w:cs="Arial"/>
                <w:sz w:val="22"/>
                <w:szCs w:val="22"/>
              </w:rPr>
              <w:t xml:space="preserve">The next step in this process is to launch </w:t>
            </w:r>
            <w:r w:rsidR="00C05E6A">
              <w:rPr>
                <w:rFonts w:ascii="Arial" w:hAnsi="Arial" w:cs="Arial"/>
                <w:sz w:val="22"/>
                <w:szCs w:val="22"/>
              </w:rPr>
              <w:t xml:space="preserve">a new process </w:t>
            </w:r>
            <w:r w:rsidR="00B160C5">
              <w:rPr>
                <w:rFonts w:ascii="Arial" w:hAnsi="Arial" w:cs="Arial"/>
                <w:sz w:val="22"/>
                <w:szCs w:val="22"/>
              </w:rPr>
              <w:t xml:space="preserve">by which  </w:t>
            </w:r>
            <w:r w:rsidR="00C05E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B47">
              <w:rPr>
                <w:rFonts w:ascii="Arial" w:hAnsi="Arial" w:cs="Arial"/>
                <w:sz w:val="22"/>
                <w:szCs w:val="22"/>
              </w:rPr>
              <w:t>employees</w:t>
            </w:r>
            <w:r w:rsidR="00C05E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60C5">
              <w:rPr>
                <w:rFonts w:ascii="Arial" w:hAnsi="Arial" w:cs="Arial"/>
                <w:sz w:val="22"/>
                <w:szCs w:val="22"/>
              </w:rPr>
              <w:t>can</w:t>
            </w:r>
            <w:r w:rsidR="00C05E6A">
              <w:rPr>
                <w:rFonts w:ascii="Arial" w:hAnsi="Arial" w:cs="Arial"/>
                <w:sz w:val="22"/>
                <w:szCs w:val="22"/>
              </w:rPr>
              <w:t xml:space="preserve"> gather feedback </w:t>
            </w:r>
            <w:r w:rsidR="00B87DC2">
              <w:rPr>
                <w:rFonts w:ascii="Arial" w:hAnsi="Arial" w:cs="Arial"/>
                <w:sz w:val="22"/>
                <w:szCs w:val="22"/>
              </w:rPr>
              <w:t>on their</w:t>
            </w:r>
            <w:r w:rsidR="00C05E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4424">
              <w:rPr>
                <w:rFonts w:ascii="Arial" w:hAnsi="Arial" w:cs="Arial"/>
                <w:sz w:val="22"/>
                <w:szCs w:val="22"/>
              </w:rPr>
              <w:t xml:space="preserve">behaviors and </w:t>
            </w:r>
            <w:r w:rsidR="00C05E6A">
              <w:rPr>
                <w:rFonts w:ascii="Arial" w:hAnsi="Arial" w:cs="Arial"/>
                <w:sz w:val="22"/>
                <w:szCs w:val="22"/>
              </w:rPr>
              <w:t>competencies</w:t>
            </w:r>
            <w:r w:rsidR="0096216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BD2EFC1" w14:textId="77777777" w:rsidR="007411A0" w:rsidRDefault="007411A0" w:rsidP="007411A0">
            <w:pPr>
              <w:tabs>
                <w:tab w:val="left" w:pos="314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44C742" w14:textId="77777777" w:rsidR="00824725" w:rsidRDefault="00B87DC2" w:rsidP="002B44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new process is called a 360 Survey</w:t>
            </w:r>
            <w:r w:rsidR="002B4424">
              <w:rPr>
                <w:rFonts w:ascii="Arial" w:hAnsi="Arial" w:cs="Arial"/>
                <w:sz w:val="22"/>
                <w:szCs w:val="22"/>
              </w:rPr>
              <w:t>.  A 3</w:t>
            </w:r>
            <w:r w:rsidR="002B4424" w:rsidRPr="002B4424">
              <w:rPr>
                <w:rFonts w:ascii="Arial" w:hAnsi="Arial" w:cs="Arial"/>
                <w:sz w:val="22"/>
                <w:szCs w:val="22"/>
              </w:rPr>
              <w:t xml:space="preserve">60 Survey is a questionnaire-based process where a person </w:t>
            </w:r>
            <w:r w:rsidR="00B160C5">
              <w:rPr>
                <w:rFonts w:ascii="Arial" w:hAnsi="Arial" w:cs="Arial"/>
                <w:sz w:val="22"/>
                <w:szCs w:val="22"/>
              </w:rPr>
              <w:t>conducts a self rating</w:t>
            </w:r>
            <w:r w:rsidR="002B4424" w:rsidRPr="002B44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5B47">
              <w:rPr>
                <w:rFonts w:ascii="Arial" w:hAnsi="Arial" w:cs="Arial"/>
                <w:sz w:val="22"/>
                <w:szCs w:val="22"/>
              </w:rPr>
              <w:br/>
            </w:r>
            <w:r w:rsidR="002B4424" w:rsidRPr="002B4424">
              <w:rPr>
                <w:rFonts w:ascii="Arial" w:hAnsi="Arial" w:cs="Arial"/>
                <w:sz w:val="22"/>
                <w:szCs w:val="22"/>
              </w:rPr>
              <w:t>and has others (e.g., supervisor, peers, and direct reports) rate behaviors related to performance. The feedback provides</w:t>
            </w:r>
            <w:r w:rsidR="00B160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4424" w:rsidRPr="002B4424">
              <w:rPr>
                <w:rFonts w:ascii="Arial" w:hAnsi="Arial" w:cs="Arial"/>
                <w:sz w:val="22"/>
                <w:szCs w:val="22"/>
              </w:rPr>
              <w:t xml:space="preserve">a 'full-circle' (thus the term 360) comprehensive view of performance </w:t>
            </w:r>
            <w:r w:rsidR="00B160C5">
              <w:rPr>
                <w:rFonts w:ascii="Arial" w:hAnsi="Arial" w:cs="Arial"/>
                <w:sz w:val="22"/>
                <w:szCs w:val="22"/>
              </w:rPr>
              <w:t xml:space="preserve">and comparison of </w:t>
            </w:r>
            <w:r w:rsidR="002B4424" w:rsidRPr="002B4424">
              <w:rPr>
                <w:rFonts w:ascii="Arial" w:hAnsi="Arial" w:cs="Arial"/>
                <w:sz w:val="22"/>
                <w:szCs w:val="22"/>
              </w:rPr>
              <w:t xml:space="preserve">self-ratings </w:t>
            </w:r>
            <w:r w:rsidR="00B160C5">
              <w:rPr>
                <w:rFonts w:ascii="Arial" w:hAnsi="Arial" w:cs="Arial"/>
                <w:sz w:val="22"/>
                <w:szCs w:val="22"/>
              </w:rPr>
              <w:t>the ratings of</w:t>
            </w:r>
            <w:r w:rsidR="002B4424" w:rsidRPr="002B4424">
              <w:rPr>
                <w:rFonts w:ascii="Arial" w:hAnsi="Arial" w:cs="Arial"/>
                <w:sz w:val="22"/>
                <w:szCs w:val="22"/>
              </w:rPr>
              <w:t xml:space="preserve"> others</w:t>
            </w:r>
            <w:r w:rsidR="00B160C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9D0A76" w14:textId="77777777" w:rsidR="002B4424" w:rsidRDefault="002B4424" w:rsidP="002B442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748C0" w14:textId="77777777" w:rsidR="002B4424" w:rsidRDefault="002B4424" w:rsidP="002B44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There are a number of benefits </w:t>
            </w:r>
            <w:r w:rsidR="00E74502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this process:</w:t>
            </w:r>
          </w:p>
          <w:p w14:paraId="529EDF91" w14:textId="77777777" w:rsidR="002B4424" w:rsidRPr="002B4424" w:rsidRDefault="00BD0C1F" w:rsidP="002B4424">
            <w:pPr>
              <w:numPr>
                <w:ilvl w:val="0"/>
                <w:numId w:val="15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gathers feedback from individuals (such as direct reports and customers) who otherwise might not provide feedback </w:t>
            </w:r>
            <w:r w:rsidR="00E7450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F39425" w14:textId="77777777" w:rsidR="002B4424" w:rsidRPr="002B4424" w:rsidRDefault="002B4424" w:rsidP="002B4424">
            <w:pPr>
              <w:numPr>
                <w:ilvl w:val="0"/>
                <w:numId w:val="15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p</w:t>
            </w:r>
            <w:r w:rsidRPr="002B4424">
              <w:rPr>
                <w:rFonts w:ascii="Arial" w:hAnsi="Arial" w:cs="Arial"/>
                <w:sz w:val="22"/>
                <w:szCs w:val="22"/>
              </w:rPr>
              <w:t>rovides a consistent and structured source of feedback</w:t>
            </w:r>
            <w:r w:rsidR="00E75B47">
              <w:rPr>
                <w:rFonts w:ascii="Arial" w:hAnsi="Arial" w:cs="Arial"/>
                <w:sz w:val="22"/>
                <w:szCs w:val="22"/>
              </w:rPr>
              <w:t xml:space="preserve"> for employees</w:t>
            </w:r>
            <w:r w:rsidRPr="002B4424">
              <w:rPr>
                <w:rFonts w:ascii="Arial" w:hAnsi="Arial" w:cs="Arial"/>
                <w:sz w:val="22"/>
                <w:szCs w:val="22"/>
              </w:rPr>
              <w:t>,</w:t>
            </w:r>
            <w:r w:rsidR="00E75B4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increasing</w:t>
            </w:r>
            <w:r w:rsidRPr="002B4424">
              <w:rPr>
                <w:rFonts w:ascii="Arial" w:hAnsi="Arial" w:cs="Arial"/>
                <w:sz w:val="22"/>
                <w:szCs w:val="22"/>
              </w:rPr>
              <w:t xml:space="preserve"> awareness of how the organization would like them to perform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2871A72" w14:textId="77777777" w:rsidR="002B4424" w:rsidRPr="002B4424" w:rsidRDefault="002B4424" w:rsidP="002B4424">
            <w:pPr>
              <w:numPr>
                <w:ilvl w:val="0"/>
                <w:numId w:val="15"/>
              </w:numPr>
              <w:tabs>
                <w:tab w:val="clear" w:pos="720"/>
              </w:tabs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p</w:t>
            </w:r>
            <w:r w:rsidRPr="002B4424">
              <w:rPr>
                <w:rFonts w:ascii="Arial" w:hAnsi="Arial" w:cs="Arial"/>
                <w:sz w:val="22"/>
                <w:szCs w:val="22"/>
              </w:rPr>
              <w:t>rovide</w:t>
            </w: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E75B47">
              <w:rPr>
                <w:rFonts w:ascii="Arial" w:hAnsi="Arial" w:cs="Arial"/>
                <w:sz w:val="22"/>
                <w:szCs w:val="22"/>
              </w:rPr>
              <w:t>employees</w:t>
            </w:r>
            <w:r w:rsidRPr="002B4424">
              <w:rPr>
                <w:rFonts w:ascii="Arial" w:hAnsi="Arial" w:cs="Arial"/>
                <w:sz w:val="22"/>
                <w:szCs w:val="22"/>
              </w:rPr>
              <w:t xml:space="preserve"> with a comprehensive understanding of their strengths and developmental opportunities aligned around the competencies needed to achieve the organization's strategy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0E5A70" w14:textId="77777777" w:rsidR="007C7BF9" w:rsidRDefault="007C7BF9" w:rsidP="00E43443">
            <w:pPr>
              <w:tabs>
                <w:tab w:val="left" w:pos="314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B0380E" w14:textId="77777777" w:rsidR="00BD0C1F" w:rsidRDefault="007411A0" w:rsidP="00335F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Over the coming weeks, </w:t>
            </w:r>
            <w:r w:rsidR="00BD0C1F">
              <w:rPr>
                <w:rFonts w:ascii="Arial" w:hAnsi="Arial" w:cs="Arial"/>
                <w:sz w:val="22"/>
                <w:szCs w:val="22"/>
              </w:rPr>
              <w:t>we will be holding information sessions for th</w:t>
            </w:r>
            <w:r w:rsidR="00CC3105">
              <w:rPr>
                <w:rFonts w:ascii="Arial" w:hAnsi="Arial" w:cs="Arial"/>
                <w:sz w:val="22"/>
                <w:szCs w:val="22"/>
              </w:rPr>
              <w:t xml:space="preserve">ose </w:t>
            </w:r>
            <w:r w:rsidR="00BD0C1F">
              <w:rPr>
                <w:rFonts w:ascii="Arial" w:hAnsi="Arial" w:cs="Arial"/>
                <w:sz w:val="22"/>
                <w:szCs w:val="22"/>
              </w:rPr>
              <w:t>who will be a part of this process</w:t>
            </w:r>
            <w:r w:rsidR="00CC3105">
              <w:rPr>
                <w:rFonts w:ascii="Arial" w:hAnsi="Arial" w:cs="Arial"/>
                <w:sz w:val="22"/>
                <w:szCs w:val="22"/>
              </w:rPr>
              <w:t xml:space="preserve">.  The meeting will </w:t>
            </w:r>
            <w:r w:rsidR="00BD0C1F">
              <w:rPr>
                <w:rFonts w:ascii="Arial" w:hAnsi="Arial" w:cs="Arial"/>
                <w:sz w:val="22"/>
                <w:szCs w:val="22"/>
              </w:rPr>
              <w:t>provide more details on timing and how it will work.</w:t>
            </w:r>
          </w:p>
          <w:p w14:paraId="746341DB" w14:textId="77777777" w:rsidR="00BD0C1F" w:rsidRDefault="00BD0C1F" w:rsidP="00335F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2676C" w14:textId="77777777" w:rsidR="00335FB8" w:rsidRDefault="00BD0C1F" w:rsidP="00335F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we move forward, </w:t>
            </w:r>
            <w:r w:rsidR="002B4424">
              <w:rPr>
                <w:rFonts w:ascii="Arial" w:hAnsi="Arial" w:cs="Arial"/>
                <w:sz w:val="22"/>
                <w:szCs w:val="22"/>
              </w:rPr>
              <w:t>many of you will receive an email asking you to provide feedback on som</w:t>
            </w:r>
            <w:r w:rsidR="00E75B47">
              <w:rPr>
                <w:rFonts w:ascii="Arial" w:hAnsi="Arial" w:cs="Arial"/>
                <w:sz w:val="22"/>
                <w:szCs w:val="22"/>
              </w:rPr>
              <w:t xml:space="preserve">eone else in the organization. </w:t>
            </w:r>
            <w:r w:rsidR="002B4424">
              <w:rPr>
                <w:rFonts w:ascii="Arial" w:hAnsi="Arial" w:cs="Arial"/>
                <w:sz w:val="22"/>
                <w:szCs w:val="22"/>
              </w:rPr>
              <w:t>Our 360 Survey uses the ThinkWise system, which collects your feedback in a secure, exter</w:t>
            </w:r>
            <w:r>
              <w:rPr>
                <w:rFonts w:ascii="Arial" w:hAnsi="Arial" w:cs="Arial"/>
                <w:sz w:val="22"/>
                <w:szCs w:val="22"/>
              </w:rPr>
              <w:t xml:space="preserve">nal environment and </w:t>
            </w:r>
            <w:r w:rsidR="002B4424">
              <w:rPr>
                <w:rFonts w:ascii="Arial" w:hAnsi="Arial" w:cs="Arial"/>
                <w:sz w:val="22"/>
                <w:szCs w:val="22"/>
              </w:rPr>
              <w:t xml:space="preserve">combines it with other respondents to </w:t>
            </w:r>
            <w:r>
              <w:rPr>
                <w:rFonts w:ascii="Arial" w:hAnsi="Arial" w:cs="Arial"/>
                <w:sz w:val="22"/>
                <w:szCs w:val="22"/>
              </w:rPr>
              <w:t>provide collective, anonymous feedback.  I encourage you to take the time to thoughtfully provide your feedback as you complete the online survey.</w:t>
            </w:r>
            <w:r w:rsidR="00071967">
              <w:rPr>
                <w:rFonts w:ascii="Arial" w:hAnsi="Arial" w:cs="Arial"/>
                <w:sz w:val="22"/>
                <w:szCs w:val="22"/>
              </w:rPr>
              <w:t xml:space="preserve">  Your </w:t>
            </w:r>
            <w:r>
              <w:rPr>
                <w:rFonts w:ascii="Arial" w:hAnsi="Arial" w:cs="Arial"/>
                <w:sz w:val="22"/>
                <w:szCs w:val="22"/>
              </w:rPr>
              <w:t xml:space="preserve">feedback is valued and will be important </w:t>
            </w:r>
            <w:r w:rsidR="00CC3105">
              <w:rPr>
                <w:rFonts w:ascii="Arial" w:hAnsi="Arial" w:cs="Arial"/>
                <w:sz w:val="22"/>
                <w:szCs w:val="22"/>
              </w:rPr>
              <w:t xml:space="preserve">to our </w:t>
            </w:r>
            <w:r w:rsidR="00E75B47">
              <w:rPr>
                <w:rFonts w:ascii="Arial" w:hAnsi="Arial" w:cs="Arial"/>
                <w:sz w:val="22"/>
                <w:szCs w:val="22"/>
              </w:rPr>
              <w:t>employees</w:t>
            </w:r>
            <w:r w:rsidR="00CC3105">
              <w:rPr>
                <w:rFonts w:ascii="Arial" w:hAnsi="Arial" w:cs="Arial"/>
                <w:sz w:val="22"/>
                <w:szCs w:val="22"/>
              </w:rPr>
              <w:t xml:space="preserve"> and their development. </w:t>
            </w:r>
          </w:p>
          <w:p w14:paraId="6EA64D42" w14:textId="77777777" w:rsidR="00335FB8" w:rsidRDefault="00335FB8" w:rsidP="00335F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ED190" w14:textId="77777777" w:rsidR="005231D6" w:rsidRPr="00E43443" w:rsidRDefault="00654570" w:rsidP="00E43443">
            <w:pPr>
              <w:tabs>
                <w:tab w:val="left" w:pos="3145"/>
              </w:tabs>
              <w:rPr>
                <w:rFonts w:ascii="Arial" w:hAnsi="Arial" w:cs="Arial"/>
                <w:sz w:val="22"/>
                <w:szCs w:val="22"/>
              </w:rPr>
            </w:pPr>
            <w:r w:rsidRPr="00E43443">
              <w:rPr>
                <w:rFonts w:ascii="Arial" w:hAnsi="Arial" w:cs="Arial"/>
                <w:sz w:val="22"/>
                <w:szCs w:val="22"/>
              </w:rPr>
              <w:t>Thank you for your time and support</w:t>
            </w:r>
            <w:r w:rsidR="00E43443" w:rsidRPr="00E43443">
              <w:rPr>
                <w:rFonts w:ascii="Arial" w:hAnsi="Arial" w:cs="Arial"/>
                <w:sz w:val="22"/>
                <w:szCs w:val="22"/>
              </w:rPr>
              <w:t xml:space="preserve"> with this effort</w:t>
            </w:r>
            <w:r w:rsidRPr="00E43443">
              <w:rPr>
                <w:rFonts w:ascii="Arial" w:hAnsi="Arial" w:cs="Arial"/>
                <w:sz w:val="22"/>
                <w:szCs w:val="22"/>
              </w:rPr>
              <w:t>.</w:t>
            </w:r>
            <w:r w:rsidR="00E43443" w:rsidRPr="00E4344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231D6" w:rsidRPr="00E43443">
              <w:rPr>
                <w:rFonts w:ascii="Arial" w:hAnsi="Arial" w:cs="Arial"/>
                <w:sz w:val="22"/>
                <w:szCs w:val="22"/>
              </w:rPr>
              <w:t xml:space="preserve">If you have any questions, feel free to contact </w:t>
            </w:r>
            <w:r w:rsidR="005231D6" w:rsidRPr="00E43443">
              <w:rPr>
                <w:rFonts w:ascii="Arial" w:hAnsi="Arial" w:cs="Arial"/>
                <w:i/>
                <w:sz w:val="22"/>
                <w:szCs w:val="22"/>
              </w:rPr>
              <w:t>me for further information</w:t>
            </w:r>
            <w:r w:rsidR="005231D6" w:rsidRPr="00E4344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0EA736D" w14:textId="77777777" w:rsidR="005231D6" w:rsidRPr="00E43443" w:rsidRDefault="005231D6" w:rsidP="002511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5B0F03" w14:textId="77777777" w:rsidR="005231D6" w:rsidRDefault="005231D6" w:rsidP="002511D2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43443">
              <w:rPr>
                <w:rFonts w:ascii="Arial" w:hAnsi="Arial" w:cs="Arial"/>
                <w:i/>
                <w:sz w:val="22"/>
                <w:szCs w:val="22"/>
              </w:rPr>
              <w:t>Sponsor Name</w:t>
            </w:r>
          </w:p>
          <w:p w14:paraId="595BCE04" w14:textId="77777777" w:rsidR="00E75B47" w:rsidRPr="00E43443" w:rsidRDefault="00E75B47" w:rsidP="002511D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FB46E5" w14:textId="77777777" w:rsidR="005231D6" w:rsidRPr="00E43443" w:rsidRDefault="005231D6" w:rsidP="002511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8" w:type="dxa"/>
          </w:tcPr>
          <w:p w14:paraId="0FDB980F" w14:textId="77777777" w:rsidR="005073C1" w:rsidRPr="00E325DA" w:rsidRDefault="005073C1" w:rsidP="007B7E5D">
            <w:pPr>
              <w:rPr>
                <w:rFonts w:ascii="Calibri" w:hAnsi="Calibri"/>
                <w:sz w:val="18"/>
              </w:rPr>
            </w:pPr>
          </w:p>
          <w:p w14:paraId="76653B42" w14:textId="77777777" w:rsidR="007C7BF9" w:rsidRDefault="007C7BF9" w:rsidP="007B7E5D">
            <w:pPr>
              <w:rPr>
                <w:rFonts w:ascii="Calibri" w:hAnsi="Calibri"/>
                <w:sz w:val="18"/>
              </w:rPr>
            </w:pPr>
          </w:p>
          <w:p w14:paraId="249F3B94" w14:textId="77777777" w:rsidR="007C7BF9" w:rsidRDefault="00962166" w:rsidP="007B7E5D">
            <w:pPr>
              <w:rPr>
                <w:rFonts w:ascii="Calibri" w:hAnsi="Calibri"/>
                <w:sz w:val="18"/>
              </w:rPr>
            </w:pPr>
            <w:r w:rsidRPr="00E325DA">
              <w:rPr>
                <w:rFonts w:ascii="Calibri" w:hAnsi="Calibri"/>
                <w:sz w:val="18"/>
              </w:rPr>
              <w:t xml:space="preserve">Begin by setting the stage with what is going on in your organization and </w:t>
            </w:r>
            <w:r>
              <w:rPr>
                <w:rFonts w:ascii="Calibri" w:hAnsi="Calibri"/>
                <w:sz w:val="18"/>
              </w:rPr>
              <w:t xml:space="preserve">what is driving the </w:t>
            </w:r>
            <w:r w:rsidRPr="00E325DA">
              <w:rPr>
                <w:rFonts w:ascii="Calibri" w:hAnsi="Calibri"/>
                <w:sz w:val="18"/>
              </w:rPr>
              <w:t xml:space="preserve">need for </w:t>
            </w:r>
            <w:r>
              <w:rPr>
                <w:rFonts w:ascii="Calibri" w:hAnsi="Calibri"/>
                <w:sz w:val="18"/>
              </w:rPr>
              <w:t>change.</w:t>
            </w:r>
          </w:p>
          <w:p w14:paraId="0BBD6620" w14:textId="77777777" w:rsidR="007C7BF9" w:rsidRDefault="007C7BF9" w:rsidP="007B7E5D">
            <w:pPr>
              <w:rPr>
                <w:rFonts w:ascii="Calibri" w:hAnsi="Calibri"/>
                <w:sz w:val="18"/>
              </w:rPr>
            </w:pPr>
          </w:p>
          <w:p w14:paraId="7C03866E" w14:textId="77777777" w:rsidR="007411A0" w:rsidRDefault="007411A0" w:rsidP="007B7E5D">
            <w:pPr>
              <w:rPr>
                <w:rFonts w:ascii="Calibri" w:hAnsi="Calibri"/>
                <w:sz w:val="18"/>
              </w:rPr>
            </w:pPr>
          </w:p>
          <w:p w14:paraId="2E491BA1" w14:textId="77777777" w:rsidR="007411A0" w:rsidRDefault="007411A0" w:rsidP="007B7E5D">
            <w:pPr>
              <w:rPr>
                <w:rFonts w:ascii="Calibri" w:hAnsi="Calibri"/>
                <w:sz w:val="18"/>
              </w:rPr>
            </w:pPr>
          </w:p>
          <w:p w14:paraId="45B5B818" w14:textId="77777777" w:rsidR="007411A0" w:rsidRDefault="007411A0" w:rsidP="007B7E5D">
            <w:pPr>
              <w:rPr>
                <w:rFonts w:ascii="Calibri" w:hAnsi="Calibri"/>
                <w:sz w:val="18"/>
              </w:rPr>
            </w:pPr>
          </w:p>
          <w:p w14:paraId="67644AEE" w14:textId="77777777" w:rsidR="007411A0" w:rsidRDefault="007411A0" w:rsidP="007B7E5D">
            <w:pPr>
              <w:rPr>
                <w:rFonts w:ascii="Calibri" w:hAnsi="Calibri"/>
                <w:sz w:val="18"/>
              </w:rPr>
            </w:pPr>
          </w:p>
          <w:p w14:paraId="0D9B80FA" w14:textId="77777777" w:rsidR="007411A0" w:rsidRDefault="007411A0" w:rsidP="007B7E5D">
            <w:pPr>
              <w:rPr>
                <w:rFonts w:ascii="Calibri" w:hAnsi="Calibri"/>
                <w:sz w:val="18"/>
              </w:rPr>
            </w:pPr>
          </w:p>
          <w:p w14:paraId="21AFBB9B" w14:textId="77777777" w:rsidR="007411A0" w:rsidRDefault="007411A0" w:rsidP="007B7E5D">
            <w:pPr>
              <w:rPr>
                <w:rFonts w:ascii="Calibri" w:hAnsi="Calibri"/>
                <w:sz w:val="18"/>
              </w:rPr>
            </w:pPr>
          </w:p>
          <w:p w14:paraId="6DBCF968" w14:textId="77777777" w:rsidR="007411A0" w:rsidRDefault="007411A0" w:rsidP="007B7E5D">
            <w:pPr>
              <w:rPr>
                <w:rFonts w:ascii="Calibri" w:hAnsi="Calibri"/>
                <w:sz w:val="18"/>
              </w:rPr>
            </w:pPr>
          </w:p>
          <w:p w14:paraId="05B8EB4B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22274DED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58E540FB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6DFACCC0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498DCD59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600BA2E0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39745985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3F9B1D9B" w14:textId="77777777" w:rsidR="007411A0" w:rsidRDefault="007411A0" w:rsidP="007B7E5D">
            <w:pPr>
              <w:rPr>
                <w:rFonts w:ascii="Calibri" w:hAnsi="Calibri"/>
                <w:sz w:val="18"/>
              </w:rPr>
            </w:pPr>
          </w:p>
          <w:p w14:paraId="3CCB986D" w14:textId="77777777" w:rsidR="007411A0" w:rsidRDefault="007411A0" w:rsidP="007B7E5D">
            <w:pPr>
              <w:rPr>
                <w:rFonts w:ascii="Calibri" w:hAnsi="Calibri"/>
                <w:sz w:val="18"/>
              </w:rPr>
            </w:pPr>
          </w:p>
          <w:p w14:paraId="69A3749F" w14:textId="77777777" w:rsidR="007411A0" w:rsidRDefault="007411A0" w:rsidP="007B7E5D">
            <w:pPr>
              <w:rPr>
                <w:rFonts w:ascii="Calibri" w:hAnsi="Calibri"/>
                <w:sz w:val="18"/>
              </w:rPr>
            </w:pPr>
          </w:p>
          <w:p w14:paraId="3EBDEE99" w14:textId="77777777" w:rsidR="007411A0" w:rsidRDefault="007411A0" w:rsidP="007B7E5D">
            <w:pPr>
              <w:rPr>
                <w:rFonts w:ascii="Calibri" w:hAnsi="Calibri"/>
                <w:sz w:val="18"/>
              </w:rPr>
            </w:pPr>
          </w:p>
          <w:p w14:paraId="17774092" w14:textId="77777777" w:rsidR="005231D6" w:rsidRPr="00E325DA" w:rsidRDefault="005231D6" w:rsidP="007B7E5D">
            <w:pPr>
              <w:rPr>
                <w:rFonts w:ascii="Calibri" w:hAnsi="Calibri"/>
                <w:sz w:val="18"/>
              </w:rPr>
            </w:pPr>
          </w:p>
          <w:p w14:paraId="54F4E479" w14:textId="77777777" w:rsidR="005231D6" w:rsidRDefault="005231D6" w:rsidP="007B7E5D">
            <w:pPr>
              <w:rPr>
                <w:rFonts w:ascii="Calibri" w:hAnsi="Calibri"/>
                <w:sz w:val="18"/>
              </w:rPr>
            </w:pPr>
          </w:p>
          <w:p w14:paraId="51EDE214" w14:textId="77777777" w:rsidR="00335FB8" w:rsidRDefault="00335FB8" w:rsidP="007B7E5D">
            <w:pPr>
              <w:rPr>
                <w:rFonts w:ascii="Calibri" w:hAnsi="Calibri"/>
                <w:sz w:val="18"/>
              </w:rPr>
            </w:pPr>
          </w:p>
          <w:p w14:paraId="2E06F73A" w14:textId="77777777" w:rsidR="00335FB8" w:rsidRDefault="00335FB8" w:rsidP="007B7E5D">
            <w:pPr>
              <w:rPr>
                <w:rFonts w:ascii="Calibri" w:hAnsi="Calibri"/>
                <w:sz w:val="18"/>
              </w:rPr>
            </w:pPr>
          </w:p>
          <w:p w14:paraId="5C473D5E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340A1C10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02E34E49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653EEA09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39A538DC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12831562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49D812B0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0151CBB9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3A012D42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5A320788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4C57C772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5E8B2E7D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1C835597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75775612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7E2DF708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446AEFE8" w14:textId="77777777" w:rsidR="00BD0C1F" w:rsidRDefault="00BD0C1F" w:rsidP="007B7E5D">
            <w:pPr>
              <w:rPr>
                <w:rFonts w:ascii="Calibri" w:hAnsi="Calibri"/>
                <w:sz w:val="18"/>
              </w:rPr>
            </w:pPr>
          </w:p>
          <w:p w14:paraId="558276D0" w14:textId="77777777" w:rsidR="00BD0C1F" w:rsidRDefault="00E75B47" w:rsidP="005231D6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br/>
            </w:r>
          </w:p>
          <w:p w14:paraId="0914FA1C" w14:textId="77777777" w:rsidR="00BD0C1F" w:rsidRDefault="00BD0C1F" w:rsidP="005231D6">
            <w:pPr>
              <w:rPr>
                <w:rFonts w:ascii="Calibri" w:hAnsi="Calibri"/>
                <w:sz w:val="18"/>
              </w:rPr>
            </w:pPr>
          </w:p>
          <w:p w14:paraId="04CBB0E8" w14:textId="77777777" w:rsidR="005231D6" w:rsidRPr="00E325DA" w:rsidRDefault="005231D6" w:rsidP="00BD0C1F">
            <w:pPr>
              <w:rPr>
                <w:rFonts w:ascii="Calibri" w:hAnsi="Calibri"/>
                <w:sz w:val="18"/>
                <w:szCs w:val="20"/>
              </w:rPr>
            </w:pPr>
            <w:r w:rsidRPr="00E325DA">
              <w:rPr>
                <w:rFonts w:ascii="Calibri" w:hAnsi="Calibri"/>
                <w:sz w:val="18"/>
              </w:rPr>
              <w:t xml:space="preserve">List yourself or your designated launch manager. </w:t>
            </w:r>
          </w:p>
        </w:tc>
      </w:tr>
    </w:tbl>
    <w:p w14:paraId="7E76120C" w14:textId="77777777" w:rsidR="005073C1" w:rsidRPr="008C25D3" w:rsidRDefault="005073C1" w:rsidP="00E915A0">
      <w:pPr>
        <w:rPr>
          <w:rFonts w:ascii="Calibri" w:hAnsi="Calibri"/>
          <w:sz w:val="20"/>
          <w:szCs w:val="20"/>
        </w:rPr>
      </w:pPr>
    </w:p>
    <w:sectPr w:rsidR="005073C1" w:rsidRPr="008C25D3" w:rsidSect="00CD653F">
      <w:headerReference w:type="default" r:id="rId10"/>
      <w:footerReference w:type="default" r:id="rId11"/>
      <w:pgSz w:w="12240" w:h="15840"/>
      <w:pgMar w:top="1080" w:right="1080" w:bottom="1440" w:left="1080" w:header="576" w:footer="52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1E0A9" w14:textId="77777777" w:rsidR="00E33BD1" w:rsidRDefault="00E33BD1" w:rsidP="00B47F1D">
      <w:r>
        <w:separator/>
      </w:r>
    </w:p>
  </w:endnote>
  <w:endnote w:type="continuationSeparator" w:id="0">
    <w:p w14:paraId="3873FF1A" w14:textId="77777777" w:rsidR="00E33BD1" w:rsidRDefault="00E33BD1" w:rsidP="00B4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91BD8" w14:textId="77777777" w:rsidR="002B4424" w:rsidRPr="00CD653F" w:rsidRDefault="002B4424" w:rsidP="00D32A1C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="Verdana" w:hAnsi="Verdana"/>
        <w:sz w:val="16"/>
        <w:szCs w:val="16"/>
      </w:rPr>
    </w:pPr>
    <w:r>
      <w:tab/>
    </w:r>
    <w:r w:rsidRPr="00CD653F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4E5BC" w14:textId="77777777" w:rsidR="00E33BD1" w:rsidRDefault="00E33BD1" w:rsidP="00B47F1D">
      <w:r>
        <w:separator/>
      </w:r>
    </w:p>
  </w:footnote>
  <w:footnote w:type="continuationSeparator" w:id="0">
    <w:p w14:paraId="533CD8C4" w14:textId="77777777" w:rsidR="00E33BD1" w:rsidRDefault="00E33BD1" w:rsidP="00B47F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F4F99" w14:textId="4BC146EE" w:rsidR="002B4424" w:rsidRDefault="002B4424" w:rsidP="00CD653F">
    <w:pPr>
      <w:pStyle w:val="Header"/>
      <w:tabs>
        <w:tab w:val="clear" w:pos="9360"/>
        <w:tab w:val="right" w:pos="10080"/>
      </w:tabs>
    </w:pPr>
    <w:r>
      <w:tab/>
    </w:r>
    <w:r>
      <w:tab/>
    </w:r>
    <w:r w:rsidR="0056694A">
      <w:rPr>
        <w:rFonts w:ascii="Calibri" w:hAnsi="Calibri" w:cs="Tahoma"/>
        <w:b/>
        <w:noProof/>
        <w:sz w:val="22"/>
        <w:szCs w:val="22"/>
      </w:rPr>
      <w:drawing>
        <wp:inline distT="0" distB="0" distL="0" distR="0" wp14:editId="2DEBD7C4">
          <wp:extent cx="1121410" cy="182880"/>
          <wp:effectExtent l="0" t="0" r="0" b="0"/>
          <wp:docPr id="1" name="Picture 1" descr="ThinkWiseLogo_Laye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inkWiseLogo_Layer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6F28"/>
    <w:multiLevelType w:val="hybridMultilevel"/>
    <w:tmpl w:val="64D01A46"/>
    <w:lvl w:ilvl="0" w:tplc="4740B316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416ED"/>
    <w:multiLevelType w:val="hybridMultilevel"/>
    <w:tmpl w:val="E2546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C75"/>
    <w:multiLevelType w:val="hybridMultilevel"/>
    <w:tmpl w:val="B89CB6A0"/>
    <w:lvl w:ilvl="0" w:tplc="92D67FD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2112E"/>
    <w:multiLevelType w:val="hybridMultilevel"/>
    <w:tmpl w:val="AD1E0C96"/>
    <w:lvl w:ilvl="0" w:tplc="4740B316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520F2"/>
    <w:multiLevelType w:val="multilevel"/>
    <w:tmpl w:val="BBEE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02861"/>
    <w:multiLevelType w:val="hybridMultilevel"/>
    <w:tmpl w:val="86B0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05B00"/>
    <w:multiLevelType w:val="hybridMultilevel"/>
    <w:tmpl w:val="AF6C7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3615C"/>
    <w:multiLevelType w:val="multilevel"/>
    <w:tmpl w:val="A5FC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A1184C"/>
    <w:multiLevelType w:val="hybridMultilevel"/>
    <w:tmpl w:val="7F6E42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0738A2"/>
    <w:multiLevelType w:val="multilevel"/>
    <w:tmpl w:val="FFAE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34A2EF9"/>
    <w:multiLevelType w:val="hybridMultilevel"/>
    <w:tmpl w:val="E70E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84678"/>
    <w:multiLevelType w:val="hybridMultilevel"/>
    <w:tmpl w:val="36E0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463FF"/>
    <w:multiLevelType w:val="hybridMultilevel"/>
    <w:tmpl w:val="DA16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767B3"/>
    <w:multiLevelType w:val="hybridMultilevel"/>
    <w:tmpl w:val="2E16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9C6785"/>
    <w:multiLevelType w:val="hybridMultilevel"/>
    <w:tmpl w:val="6942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2"/>
  </w:num>
  <w:num w:numId="7">
    <w:abstractNumId w:val="10"/>
  </w:num>
  <w:num w:numId="8">
    <w:abstractNumId w:val="8"/>
  </w:num>
  <w:num w:numId="9">
    <w:abstractNumId w:val="6"/>
  </w:num>
  <w:num w:numId="10">
    <w:abstractNumId w:val="13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A"/>
    <w:rsid w:val="00022006"/>
    <w:rsid w:val="00041ECD"/>
    <w:rsid w:val="00047C8E"/>
    <w:rsid w:val="000541A9"/>
    <w:rsid w:val="00071967"/>
    <w:rsid w:val="000836AD"/>
    <w:rsid w:val="000F0C88"/>
    <w:rsid w:val="00107F4D"/>
    <w:rsid w:val="001248E3"/>
    <w:rsid w:val="00125B04"/>
    <w:rsid w:val="00152039"/>
    <w:rsid w:val="00173A75"/>
    <w:rsid w:val="001767FD"/>
    <w:rsid w:val="001B30B6"/>
    <w:rsid w:val="001C0C55"/>
    <w:rsid w:val="001C35A4"/>
    <w:rsid w:val="001C4F80"/>
    <w:rsid w:val="001D3E76"/>
    <w:rsid w:val="00203FDB"/>
    <w:rsid w:val="00215AD3"/>
    <w:rsid w:val="002213ED"/>
    <w:rsid w:val="002511D2"/>
    <w:rsid w:val="00260A72"/>
    <w:rsid w:val="00267448"/>
    <w:rsid w:val="00285A8E"/>
    <w:rsid w:val="00297BBE"/>
    <w:rsid w:val="002B4424"/>
    <w:rsid w:val="002B5030"/>
    <w:rsid w:val="002C3C0B"/>
    <w:rsid w:val="00312B61"/>
    <w:rsid w:val="0032471D"/>
    <w:rsid w:val="00335FB8"/>
    <w:rsid w:val="00376506"/>
    <w:rsid w:val="003A2D86"/>
    <w:rsid w:val="003B329C"/>
    <w:rsid w:val="003D0E21"/>
    <w:rsid w:val="003D40BF"/>
    <w:rsid w:val="003D450C"/>
    <w:rsid w:val="003D7B5E"/>
    <w:rsid w:val="003F2B8A"/>
    <w:rsid w:val="003F4482"/>
    <w:rsid w:val="004010C9"/>
    <w:rsid w:val="00412F67"/>
    <w:rsid w:val="00413882"/>
    <w:rsid w:val="004568CB"/>
    <w:rsid w:val="0046270C"/>
    <w:rsid w:val="00474B7C"/>
    <w:rsid w:val="0047771E"/>
    <w:rsid w:val="004B0E11"/>
    <w:rsid w:val="004C50C1"/>
    <w:rsid w:val="004F043D"/>
    <w:rsid w:val="005073C1"/>
    <w:rsid w:val="00522EF8"/>
    <w:rsid w:val="005231D6"/>
    <w:rsid w:val="00525848"/>
    <w:rsid w:val="005346D5"/>
    <w:rsid w:val="00540013"/>
    <w:rsid w:val="00543CED"/>
    <w:rsid w:val="0056694A"/>
    <w:rsid w:val="00570B10"/>
    <w:rsid w:val="00583403"/>
    <w:rsid w:val="005C5BAD"/>
    <w:rsid w:val="00604934"/>
    <w:rsid w:val="00615B4B"/>
    <w:rsid w:val="006215AD"/>
    <w:rsid w:val="0064307D"/>
    <w:rsid w:val="00646DCD"/>
    <w:rsid w:val="00646E8F"/>
    <w:rsid w:val="00651F7B"/>
    <w:rsid w:val="00654570"/>
    <w:rsid w:val="006753D5"/>
    <w:rsid w:val="006A7FF1"/>
    <w:rsid w:val="006D3EEE"/>
    <w:rsid w:val="006E22E6"/>
    <w:rsid w:val="006F0799"/>
    <w:rsid w:val="00703B67"/>
    <w:rsid w:val="00716965"/>
    <w:rsid w:val="007411A0"/>
    <w:rsid w:val="00747217"/>
    <w:rsid w:val="00767A2F"/>
    <w:rsid w:val="007925E2"/>
    <w:rsid w:val="00794460"/>
    <w:rsid w:val="00795A59"/>
    <w:rsid w:val="00795C30"/>
    <w:rsid w:val="00797D1F"/>
    <w:rsid w:val="007A0A1E"/>
    <w:rsid w:val="007A395A"/>
    <w:rsid w:val="007B7E5D"/>
    <w:rsid w:val="007C7BF9"/>
    <w:rsid w:val="007E2F23"/>
    <w:rsid w:val="00813E8C"/>
    <w:rsid w:val="008148E6"/>
    <w:rsid w:val="00817471"/>
    <w:rsid w:val="00824725"/>
    <w:rsid w:val="00831723"/>
    <w:rsid w:val="00835AF6"/>
    <w:rsid w:val="00842A4B"/>
    <w:rsid w:val="00856F87"/>
    <w:rsid w:val="008821EB"/>
    <w:rsid w:val="008970F6"/>
    <w:rsid w:val="008A7713"/>
    <w:rsid w:val="008B5BBD"/>
    <w:rsid w:val="008B7ABE"/>
    <w:rsid w:val="008C25D3"/>
    <w:rsid w:val="008C4110"/>
    <w:rsid w:val="008E4DF6"/>
    <w:rsid w:val="00903E3E"/>
    <w:rsid w:val="00933FCA"/>
    <w:rsid w:val="00962166"/>
    <w:rsid w:val="00985AB6"/>
    <w:rsid w:val="009B773B"/>
    <w:rsid w:val="009E26CB"/>
    <w:rsid w:val="00A07083"/>
    <w:rsid w:val="00A5015A"/>
    <w:rsid w:val="00A54BF7"/>
    <w:rsid w:val="00A56E99"/>
    <w:rsid w:val="00A6072C"/>
    <w:rsid w:val="00A842B9"/>
    <w:rsid w:val="00A8578E"/>
    <w:rsid w:val="00A93C54"/>
    <w:rsid w:val="00AB1E07"/>
    <w:rsid w:val="00AD0240"/>
    <w:rsid w:val="00AD31CE"/>
    <w:rsid w:val="00AE1D18"/>
    <w:rsid w:val="00AE23C7"/>
    <w:rsid w:val="00B127FD"/>
    <w:rsid w:val="00B160C5"/>
    <w:rsid w:val="00B23AD5"/>
    <w:rsid w:val="00B47F1D"/>
    <w:rsid w:val="00B6169D"/>
    <w:rsid w:val="00B772DD"/>
    <w:rsid w:val="00B87DC2"/>
    <w:rsid w:val="00B916C0"/>
    <w:rsid w:val="00B97A92"/>
    <w:rsid w:val="00BD0C1F"/>
    <w:rsid w:val="00BE6D12"/>
    <w:rsid w:val="00BF3770"/>
    <w:rsid w:val="00C05E6A"/>
    <w:rsid w:val="00C23558"/>
    <w:rsid w:val="00C51C68"/>
    <w:rsid w:val="00C90F81"/>
    <w:rsid w:val="00CC3105"/>
    <w:rsid w:val="00CD3102"/>
    <w:rsid w:val="00CD653F"/>
    <w:rsid w:val="00D25DBC"/>
    <w:rsid w:val="00D32A1C"/>
    <w:rsid w:val="00D930F9"/>
    <w:rsid w:val="00D954D5"/>
    <w:rsid w:val="00DB146F"/>
    <w:rsid w:val="00DB199D"/>
    <w:rsid w:val="00DE7D51"/>
    <w:rsid w:val="00E04934"/>
    <w:rsid w:val="00E0537E"/>
    <w:rsid w:val="00E325DA"/>
    <w:rsid w:val="00E33BD1"/>
    <w:rsid w:val="00E43443"/>
    <w:rsid w:val="00E452D6"/>
    <w:rsid w:val="00E74502"/>
    <w:rsid w:val="00E75B47"/>
    <w:rsid w:val="00E915A0"/>
    <w:rsid w:val="00EB76CD"/>
    <w:rsid w:val="00EC2944"/>
    <w:rsid w:val="00ED611A"/>
    <w:rsid w:val="00EF05EC"/>
    <w:rsid w:val="00F66740"/>
    <w:rsid w:val="00F677BE"/>
    <w:rsid w:val="00F74EBA"/>
    <w:rsid w:val="00F81805"/>
    <w:rsid w:val="00F82DFA"/>
    <w:rsid w:val="00F8672A"/>
    <w:rsid w:val="00FB0170"/>
    <w:rsid w:val="00FC0B93"/>
    <w:rsid w:val="00FC22A5"/>
    <w:rsid w:val="00FC5D75"/>
    <w:rsid w:val="00FE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3F65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6AB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FA6AB3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7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F1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47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F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4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27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50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812">
                  <w:marLeft w:val="150"/>
                  <w:marRight w:val="150"/>
                  <w:marTop w:val="0"/>
                  <w:marBottom w:val="0"/>
                  <w:divBdr>
                    <w:top w:val="single" w:sz="4" w:space="0" w:color="D3DBE2"/>
                    <w:left w:val="none" w:sz="0" w:space="0" w:color="auto"/>
                    <w:bottom w:val="single" w:sz="4" w:space="0" w:color="D3DBE2"/>
                    <w:right w:val="none" w:sz="0" w:space="0" w:color="auto"/>
                  </w:divBdr>
                  <w:divsChild>
                    <w:div w:id="627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6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7801">
                  <w:marLeft w:val="150"/>
                  <w:marRight w:val="150"/>
                  <w:marTop w:val="0"/>
                  <w:marBottom w:val="0"/>
                  <w:divBdr>
                    <w:top w:val="single" w:sz="4" w:space="0" w:color="D3DB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1017B9CCBE040A829032FD54E27BA" ma:contentTypeVersion="13" ma:contentTypeDescription="Create a new document." ma:contentTypeScope="" ma:versionID="b9a990e96d8a969fb24619f114f98685">
  <xsd:schema xmlns:xsd="http://www.w3.org/2001/XMLSchema" xmlns:p="http://schemas.microsoft.com/office/2006/metadata/properties" xmlns:ns1="http://schemas.microsoft.com/sharepoint/v3" xmlns:ns2="4f51520a-81b8-4a3b-8864-00d5d0d6accf" xmlns:ns3="d733f481-2dfb-48f9-923a-bcde896eb8e4" xmlns:ns4="http://schemas.microsoft.com/sharepoint/v3/fields" targetNamespace="http://schemas.microsoft.com/office/2006/metadata/properties" ma:root="true" ma:fieldsID="5d1bb9f4130ee99bf2d580ba780ede8b" ns1:_="" ns2:_="" ns3:_="" ns4:_="">
    <xsd:import namespace="http://schemas.microsoft.com/sharepoint/v3"/>
    <xsd:import namespace="4f51520a-81b8-4a3b-8864-00d5d0d6accf"/>
    <xsd:import namespace="d733f481-2dfb-48f9-923a-bcde896eb8e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odule" minOccurs="0"/>
                <xsd:element ref="ns1:Status"/>
                <xsd:element ref="ns3:ProjStatus"/>
                <xsd:element ref="ns4:_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tatus" ma:index="9" ma:displayName="Status" ma:default="Initiated" ma:format="Dropdown" ma:hidden="true" ma:internalName="Status" ma:readOnly="false">
      <xsd:simpleType>
        <xsd:restriction base="dms:Choice">
          <xsd:enumeration value="Initiated"/>
          <xsd:enumeration value="Engaged"/>
          <xsd:enumeration value="Resolved"/>
          <xsd:enumeration value="Closed"/>
        </xsd:restriction>
      </xsd:simpleType>
    </xsd:element>
  </xsd:schema>
  <xsd:schema xmlns:xsd="http://www.w3.org/2001/XMLSchema" xmlns:dms="http://schemas.microsoft.com/office/2006/documentManagement/types" targetNamespace="4f51520a-81b8-4a3b-8864-00d5d0d6accf" elementFormDefault="qualified">
    <xsd:import namespace="http://schemas.microsoft.com/office/2006/documentManagement/types"/>
    <xsd:element name="Module" ma:index="8" nillable="true" ma:displayName="Module/Category" ma:default="General" ma:description="Please enter the module to which this relates." ma:format="Dropdown" ma:internalName="Module">
      <xsd:simpleType>
        <xsd:union memberTypes="dms:Text">
          <xsd:simpleType>
            <xsd:restriction base="dms:Choice">
              <xsd:enumeration value="General"/>
              <xsd:enumeration value="360"/>
              <xsd:enumeration value="Assessment"/>
              <xsd:enumeration value="Admin"/>
              <xsd:enumeration value="Competencies"/>
              <xsd:enumeration value="Connect"/>
              <xsd:enumeration value="Content"/>
              <xsd:enumeration value="Developmental Assessment"/>
              <xsd:enumeration value="Developmental Plan"/>
              <xsd:enumeration value="Goals"/>
              <xsd:enumeration value="Help"/>
              <xsd:enumeration value="Hiring"/>
              <xsd:enumeration value="Learning"/>
              <xsd:enumeration value="MyThinkWise"/>
              <xsd:enumeration value="Navigation"/>
              <xsd:enumeration value="Performance Review"/>
              <xsd:enumeration value="Reporting"/>
              <xsd:enumeration value="Resource Library"/>
              <xsd:enumeration value="Security"/>
              <xsd:enumeration value="Succession Planning"/>
              <xsd:enumeration value="Surveys"/>
              <xsd:enumeration value="User Interface"/>
              <xsd:enumeration value="Vision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d733f481-2dfb-48f9-923a-bcde896eb8e4" elementFormDefault="qualified">
    <xsd:import namespace="http://schemas.microsoft.com/office/2006/documentManagement/types"/>
    <xsd:element name="ProjStatus" ma:index="10" ma:displayName="Status" ma:default="Not Started" ma:hidden="true" ma:internalName="ProjStatus" ma:readOnly="false">
      <xsd:simpleType>
        <xsd:restriction base="dms:Choice">
          <xsd:enumeration value="Not Started"/>
          <xsd:enumeration value="In Progress"/>
          <xsd:enumeration value="Completed"/>
          <xsd:enumeration value="Waiting on someone else"/>
          <xsd:enumeration value="Deferred"/>
          <xsd:enumeration value="Cancelled"/>
          <xsd:enumeration value="Overdue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11" nillable="true" ma:displayName="Status" ma:default="Not Started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  <xsd:enumeration value="Sent to NuSoft"/>
              <xsd:enumeration value="Not Relevan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525F-9FEE-4CCC-8ADD-DF0F97D90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1520a-81b8-4a3b-8864-00d5d0d6accf"/>
    <ds:schemaRef ds:uri="d733f481-2dfb-48f9-923a-bcde896eb8e4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7B3FE82-B357-408D-97E3-88E23E4C8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78ADA-CC35-114F-9F2B-ED715A5F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2164</Characters>
  <Application>Microsoft Macintosh Word</Application>
  <DocSecurity>0</DocSecurity>
  <Lines>108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Behaviors</vt:lpstr>
    </vt:vector>
  </TitlesOfParts>
  <Company> 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Behaviors</dc:title>
  <dc:subject/>
  <dc:creator>jennifer spranger</dc:creator>
  <cp:keywords/>
  <cp:lastModifiedBy>Heath O'Leary</cp:lastModifiedBy>
  <cp:revision>2</cp:revision>
  <cp:lastPrinted>2008-01-16T15:25:00Z</cp:lastPrinted>
  <dcterms:created xsi:type="dcterms:W3CDTF">2017-04-18T15:52:00Z</dcterms:created>
  <dcterms:modified xsi:type="dcterms:W3CDTF">2017-04-18T15:52:00Z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Initiated</vt:lpwstr>
  </property>
  <property fmtid="{D5CDD505-2E9C-101B-9397-08002B2CF9AE}" pid="3" name="_Status">
    <vt:lpwstr>Not Started</vt:lpwstr>
  </property>
  <property fmtid="{D5CDD505-2E9C-101B-9397-08002B2CF9AE}" pid="4" name="Module">
    <vt:lpwstr>General</vt:lpwstr>
  </property>
  <property fmtid="{D5CDD505-2E9C-101B-9397-08002B2CF9AE}" pid="5" name="ProjStatus">
    <vt:lpwstr>Not Started</vt:lpwstr>
  </property>
  <property fmtid="{D5CDD505-2E9C-101B-9397-08002B2CF9AE}" pid="6" name="Resource Description">
    <vt:lpwstr/>
  </property>
  <property fmtid="{D5CDD505-2E9C-101B-9397-08002B2CF9AE}" pid="7" name="Resource Source">
    <vt:lpwstr/>
  </property>
  <property fmtid="{D5CDD505-2E9C-101B-9397-08002B2CF9AE}" pid="8" name="System Area">
    <vt:lpwstr/>
  </property>
  <property fmtid="{D5CDD505-2E9C-101B-9397-08002B2CF9AE}" pid="9" name="Resource Keywords">
    <vt:lpwstr/>
  </property>
  <property fmtid="{D5CDD505-2E9C-101B-9397-08002B2CF9AE}" pid="10" name="Time Required">
    <vt:lpwstr/>
  </property>
  <property fmtid="{D5CDD505-2E9C-101B-9397-08002B2CF9AE}" pid="11" name="Competencies and Capabilities">
    <vt:lpwstr/>
  </property>
  <property fmtid="{D5CDD505-2E9C-101B-9397-08002B2CF9AE}" pid="12" name="Business Question">
    <vt:lpwstr/>
  </property>
  <property fmtid="{D5CDD505-2E9C-101B-9397-08002B2CF9AE}" pid="13" name="Type of Resource">
    <vt:lpwstr/>
  </property>
  <property fmtid="{D5CDD505-2E9C-101B-9397-08002B2CF9AE}" pid="14" name="Resource Level">
    <vt:lpwstr>;#Supervisor;#</vt:lpwstr>
  </property>
  <property fmtid="{D5CDD505-2E9C-101B-9397-08002B2CF9AE}" pid="15" name="Availability">
    <vt:lpwstr>0</vt:lpwstr>
  </property>
  <property fmtid="{D5CDD505-2E9C-101B-9397-08002B2CF9AE}" pid="16" name="Launch in SLK">
    <vt:lpwstr>0</vt:lpwstr>
  </property>
</Properties>
</file>